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1B59F8" w14:textId="77777777" w:rsidR="00476A7A" w:rsidRDefault="00476A7A" w:rsidP="00476A7A">
      <w:pPr>
        <w:spacing w:after="0"/>
        <w:rPr>
          <w:b/>
        </w:rPr>
      </w:pPr>
      <w:r>
        <w:rPr>
          <w:b/>
          <w:noProof/>
        </w:rPr>
        <w:drawing>
          <wp:inline distT="0" distB="0" distL="0" distR="0" wp14:anchorId="0D3D2403" wp14:editId="7D9B35B1">
            <wp:extent cx="1417320" cy="880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sboro_Arts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880958"/>
                    </a:xfrm>
                    <a:prstGeom prst="rect">
                      <a:avLst/>
                    </a:prstGeom>
                  </pic:spPr>
                </pic:pic>
              </a:graphicData>
            </a:graphic>
          </wp:inline>
        </w:drawing>
      </w:r>
    </w:p>
    <w:p w14:paraId="58577268" w14:textId="77777777" w:rsidR="00476A7A" w:rsidRDefault="00476A7A">
      <w:pPr>
        <w:spacing w:after="0"/>
        <w:jc w:val="center"/>
        <w:rPr>
          <w:b/>
        </w:rPr>
      </w:pPr>
    </w:p>
    <w:p w14:paraId="2DCCEE9A" w14:textId="77777777" w:rsidR="00581089" w:rsidRDefault="00E31DC9" w:rsidP="00476A7A">
      <w:pPr>
        <w:spacing w:after="0"/>
      </w:pPr>
      <w:r>
        <w:rPr>
          <w:b/>
        </w:rPr>
        <w:t>G</w:t>
      </w:r>
      <w:r w:rsidR="00476A7A">
        <w:rPr>
          <w:b/>
        </w:rPr>
        <w:t>ALLERY SUMMER INTERNSHIP</w:t>
      </w:r>
    </w:p>
    <w:p w14:paraId="29EA5639" w14:textId="77777777" w:rsidR="00581089" w:rsidRDefault="00581089">
      <w:pPr>
        <w:spacing w:after="0"/>
      </w:pPr>
    </w:p>
    <w:p w14:paraId="1DFA9F1A" w14:textId="77777777" w:rsidR="00581089" w:rsidRDefault="00476A7A" w:rsidP="00F847EF">
      <w:pPr>
        <w:spacing w:after="0"/>
      </w:pPr>
      <w:r>
        <w:t xml:space="preserve">The </w:t>
      </w:r>
      <w:r w:rsidR="00E31DC9">
        <w:t xml:space="preserve">Gallery Intern will work primarily in Lanesboro Arts’ Juried Sales and Exhibition Art Galleries under the direction of gallery director Robbie Brokken. Job duties will include gallery sales, display, exhibit preparation and installations, working with 100+ artists from the </w:t>
      </w:r>
      <w:r w:rsidR="00BC6052">
        <w:t>tristate</w:t>
      </w:r>
      <w:r w:rsidR="00E31DC9">
        <w:t xml:space="preserve"> region, and special events (like receptions, box office at St. Mane Theatre performances, Art in the Park festival, etc.).</w:t>
      </w:r>
      <w:r w:rsidR="00BC6052">
        <w:t xml:space="preserve"> </w:t>
      </w:r>
      <w:r w:rsidR="00F847EF">
        <w:t>The Gallery Intern will also work with Lanesboro Arts administrative</w:t>
      </w:r>
      <w:r w:rsidR="00BC6052">
        <w:t xml:space="preserve"> staff on </w:t>
      </w:r>
      <w:r w:rsidR="00F847EF">
        <w:t>occasion</w:t>
      </w:r>
      <w:r w:rsidR="00BC6052">
        <w:t>.</w:t>
      </w:r>
    </w:p>
    <w:p w14:paraId="32B66C7B" w14:textId="77777777" w:rsidR="00581089" w:rsidRDefault="00581089">
      <w:pPr>
        <w:spacing w:after="0"/>
      </w:pPr>
    </w:p>
    <w:p w14:paraId="1B6C81D4" w14:textId="77777777" w:rsidR="00581089" w:rsidRDefault="00E31DC9">
      <w:pPr>
        <w:spacing w:after="0"/>
      </w:pPr>
      <w:r>
        <w:t>For this position, focus of study should be in Fine Arts, Arts Management, and/or Art History</w:t>
      </w:r>
      <w:r w:rsidR="00BC6052">
        <w:t>, Communications</w:t>
      </w:r>
      <w:r>
        <w:t>.  Experience in retail sales is preferred, as well as experience working with people and/or artists.</w:t>
      </w:r>
    </w:p>
    <w:p w14:paraId="2CBD5F02" w14:textId="77777777" w:rsidR="00581089" w:rsidRDefault="00581089">
      <w:pPr>
        <w:spacing w:after="0"/>
      </w:pPr>
    </w:p>
    <w:p w14:paraId="77F2A405" w14:textId="77777777" w:rsidR="00581089" w:rsidRDefault="00E31DC9">
      <w:pPr>
        <w:spacing w:after="0"/>
      </w:pPr>
      <w:r>
        <w:rPr>
          <w:b/>
        </w:rPr>
        <w:t>Schedule/Compensation/Housing</w:t>
      </w:r>
    </w:p>
    <w:p w14:paraId="328B3AEB" w14:textId="77777777" w:rsidR="00581089" w:rsidRDefault="00E31DC9">
      <w:pPr>
        <w:numPr>
          <w:ilvl w:val="0"/>
          <w:numId w:val="1"/>
        </w:numPr>
        <w:spacing w:after="0"/>
        <w:ind w:hanging="359"/>
        <w:contextualSpacing/>
      </w:pPr>
      <w:r>
        <w:t>11 weeks (includes 4 vacation days within this time)</w:t>
      </w:r>
    </w:p>
    <w:p w14:paraId="226020D1" w14:textId="77777777" w:rsidR="00581089" w:rsidRDefault="00E31DC9">
      <w:pPr>
        <w:numPr>
          <w:ilvl w:val="0"/>
          <w:numId w:val="1"/>
        </w:numPr>
        <w:spacing w:after="0"/>
        <w:ind w:hanging="359"/>
        <w:contextualSpacing/>
      </w:pPr>
      <w:r>
        <w:t>Start date negotiable, but ideally the intern would begin in late May / early June</w:t>
      </w:r>
    </w:p>
    <w:p w14:paraId="5CD7A46D" w14:textId="77777777" w:rsidR="00581089" w:rsidRDefault="00E31DC9">
      <w:pPr>
        <w:numPr>
          <w:ilvl w:val="0"/>
          <w:numId w:val="1"/>
        </w:numPr>
        <w:spacing w:after="0"/>
        <w:ind w:hanging="359"/>
        <w:contextualSpacing/>
      </w:pPr>
      <w:r>
        <w:t xml:space="preserve">Full time (40 </w:t>
      </w:r>
      <w:proofErr w:type="spellStart"/>
      <w:r>
        <w:t>hrs</w:t>
      </w:r>
      <w:proofErr w:type="spellEnd"/>
      <w:r>
        <w:t>/week): hours will be mostly days, but interns will be expected to work some weekends and evenings as per pre-arranged schedule</w:t>
      </w:r>
    </w:p>
    <w:p w14:paraId="57CBD3C5" w14:textId="77777777" w:rsidR="000E4985" w:rsidRDefault="00E31DC9" w:rsidP="000E4985">
      <w:pPr>
        <w:numPr>
          <w:ilvl w:val="0"/>
          <w:numId w:val="1"/>
        </w:numPr>
        <w:spacing w:after="0"/>
        <w:ind w:hanging="359"/>
        <w:contextualSpacing/>
      </w:pPr>
      <w:r>
        <w:t xml:space="preserve">$1,500 total stipend </w:t>
      </w:r>
      <w:r w:rsidR="000E4985">
        <w:t>for the summer</w:t>
      </w:r>
    </w:p>
    <w:p w14:paraId="4188152B" w14:textId="77777777" w:rsidR="000E4985" w:rsidRDefault="000E4985" w:rsidP="000E4985">
      <w:pPr>
        <w:numPr>
          <w:ilvl w:val="0"/>
          <w:numId w:val="1"/>
        </w:numPr>
        <w:spacing w:after="0"/>
        <w:ind w:hanging="359"/>
        <w:contextualSpacing/>
      </w:pPr>
      <w:r>
        <w:t>Lanesboro Arts will provide housing in Lanesboro, MN during the 11-week internship</w:t>
      </w:r>
    </w:p>
    <w:p w14:paraId="1CA0DBFA" w14:textId="77777777" w:rsidR="000E4985" w:rsidRDefault="000E4985" w:rsidP="000E4985">
      <w:pPr>
        <w:spacing w:after="0"/>
        <w:ind w:left="361"/>
        <w:contextualSpacing/>
      </w:pPr>
    </w:p>
    <w:p w14:paraId="6223D8FD" w14:textId="77777777" w:rsidR="00581089" w:rsidRDefault="00581089">
      <w:pPr>
        <w:spacing w:after="0"/>
      </w:pPr>
    </w:p>
    <w:p w14:paraId="14485394" w14:textId="77777777" w:rsidR="00581089" w:rsidRDefault="00E31DC9">
      <w:pPr>
        <w:spacing w:after="0"/>
      </w:pPr>
      <w:r>
        <w:rPr>
          <w:b/>
        </w:rPr>
        <w:t>To apply:</w:t>
      </w:r>
      <w:r>
        <w:t xml:space="preserve"> </w:t>
      </w:r>
    </w:p>
    <w:p w14:paraId="35BB1D4C" w14:textId="77777777" w:rsidR="00581089" w:rsidRDefault="00E31DC9" w:rsidP="003C5AEC">
      <w:pPr>
        <w:spacing w:after="0"/>
      </w:pPr>
      <w:r w:rsidRPr="00AF3DE5">
        <w:rPr>
          <w:b/>
          <w:bCs/>
        </w:rPr>
        <w:t xml:space="preserve">By </w:t>
      </w:r>
      <w:r w:rsidR="00BC6052" w:rsidRPr="00AF3DE5">
        <w:rPr>
          <w:b/>
          <w:bCs/>
        </w:rPr>
        <w:t xml:space="preserve">April </w:t>
      </w:r>
      <w:r w:rsidR="003C5AEC">
        <w:rPr>
          <w:b/>
          <w:bCs/>
        </w:rPr>
        <w:t>8</w:t>
      </w:r>
      <w:r w:rsidR="00BC6052" w:rsidRPr="00AF3DE5">
        <w:rPr>
          <w:b/>
          <w:bCs/>
        </w:rPr>
        <w:t>, 201</w:t>
      </w:r>
      <w:r w:rsidR="001308B0">
        <w:rPr>
          <w:b/>
          <w:bCs/>
        </w:rPr>
        <w:t>7</w:t>
      </w:r>
      <w:bookmarkStart w:id="0" w:name="_GoBack"/>
      <w:bookmarkEnd w:id="0"/>
      <w:r>
        <w:t>, send cover letter and resume (include GPA and the names of 3 references) to:</w:t>
      </w:r>
    </w:p>
    <w:p w14:paraId="665FBFDA" w14:textId="77777777" w:rsidR="00581089" w:rsidRDefault="00E31DC9">
      <w:pPr>
        <w:spacing w:after="0"/>
      </w:pPr>
      <w:r>
        <w:t>Robbie Brokken, Gallery Director</w:t>
      </w:r>
    </w:p>
    <w:p w14:paraId="025006D5" w14:textId="77777777" w:rsidR="00581089" w:rsidRDefault="00E31DC9">
      <w:pPr>
        <w:spacing w:after="0"/>
      </w:pPr>
      <w:r>
        <w:t>Lanesboro Arts</w:t>
      </w:r>
    </w:p>
    <w:p w14:paraId="5322DDCA" w14:textId="77777777" w:rsidR="00581089" w:rsidRDefault="00E31DC9">
      <w:pPr>
        <w:spacing w:after="0"/>
      </w:pPr>
      <w:r>
        <w:t>PO Box 152</w:t>
      </w:r>
    </w:p>
    <w:p w14:paraId="7BA36200" w14:textId="77777777" w:rsidR="00581089" w:rsidRDefault="00E31DC9">
      <w:pPr>
        <w:spacing w:after="0"/>
      </w:pPr>
      <w:r>
        <w:t>Lanesboro, MN  55949</w:t>
      </w:r>
    </w:p>
    <w:p w14:paraId="45F3A61E" w14:textId="77777777" w:rsidR="00581089" w:rsidRDefault="00E31DC9">
      <w:pPr>
        <w:spacing w:after="0"/>
      </w:pPr>
      <w:r>
        <w:t xml:space="preserve">OR send to:  </w:t>
      </w:r>
      <w:hyperlink r:id="rId8">
        <w:r>
          <w:rPr>
            <w:color w:val="0000FF"/>
            <w:u w:val="single"/>
          </w:rPr>
          <w:t>gallery@lanesboroarts.org</w:t>
        </w:r>
      </w:hyperlink>
      <w:hyperlink r:id="rId9"/>
    </w:p>
    <w:p w14:paraId="2F389A27" w14:textId="77777777" w:rsidR="00581089" w:rsidRDefault="009E0481">
      <w:pPr>
        <w:spacing w:after="0"/>
      </w:pPr>
      <w:hyperlink r:id="rId10"/>
    </w:p>
    <w:p w14:paraId="297E880F" w14:textId="77777777" w:rsidR="00581089" w:rsidRDefault="00E31DC9">
      <w:pPr>
        <w:spacing w:after="0"/>
      </w:pPr>
      <w:r>
        <w:t xml:space="preserve">For more information contact Robbie Brokken at 507-467-2446 or </w:t>
      </w:r>
      <w:hyperlink r:id="rId11">
        <w:r>
          <w:rPr>
            <w:color w:val="0000FF"/>
            <w:u w:val="single"/>
          </w:rPr>
          <w:t>gallery@lanesboroarts.org</w:t>
        </w:r>
      </w:hyperlink>
      <w:hyperlink r:id="rId12"/>
    </w:p>
    <w:p w14:paraId="763682A2" w14:textId="77777777" w:rsidR="00581089" w:rsidRDefault="009E0481">
      <w:pPr>
        <w:spacing w:after="0"/>
      </w:pPr>
      <w:hyperlink r:id="rId13"/>
    </w:p>
    <w:p w14:paraId="243E833B" w14:textId="77777777" w:rsidR="00581089" w:rsidRDefault="00E31DC9" w:rsidP="000E4985">
      <w:pPr>
        <w:spacing w:after="0"/>
      </w:pPr>
      <w:bookmarkStart w:id="1" w:name="h.gjdgxs" w:colFirst="0" w:colLast="0"/>
      <w:bookmarkEnd w:id="1"/>
      <w:r>
        <w:t xml:space="preserve">Lanesboro Arts is a nonprofit organization with 30+ years of working to fulfill its mission of serving as a regional catalyst for artistic excellence and educational development in providing diverse art experiences for people of all ages.  In addition to the gallery, Lanesboro Arts programming includes performing arts at the St. Mane Theatre, educational events, public art initiatives, and programs off-site in the community and local schools.  Lanesboro, Minnesota was named one of ‘America’s Top Small Town Art Places in 2013’ by ArtPlace America.  </w:t>
      </w:r>
      <w:hyperlink r:id="rId14">
        <w:r>
          <w:rPr>
            <w:color w:val="0000FF"/>
            <w:u w:val="single"/>
          </w:rPr>
          <w:t>www.lanesboroarts.org</w:t>
        </w:r>
      </w:hyperlink>
    </w:p>
    <w:sectPr w:rsidR="00581089" w:rsidSect="00476A7A">
      <w:footerReference w:type="default" r:id="rId15"/>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2BBF6" w14:textId="77777777" w:rsidR="009E0481" w:rsidRDefault="009E0481" w:rsidP="00AF3DE5">
      <w:pPr>
        <w:spacing w:after="0" w:line="240" w:lineRule="auto"/>
      </w:pPr>
      <w:r>
        <w:separator/>
      </w:r>
    </w:p>
  </w:endnote>
  <w:endnote w:type="continuationSeparator" w:id="0">
    <w:p w14:paraId="44273D95" w14:textId="77777777" w:rsidR="009E0481" w:rsidRDefault="009E0481" w:rsidP="00AF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3FB5" w14:textId="77777777" w:rsidR="00AF3DE5" w:rsidRDefault="00AF3DE5" w:rsidP="00AF3DE5">
    <w:pPr>
      <w:pStyle w:val="Footer"/>
      <w:jc w:val="center"/>
    </w:pPr>
    <w:r>
      <w:t xml:space="preserve">PO Box 152, Lanesboro, MN 55949 | 507-467-2446 | </w:t>
    </w:r>
    <w:hyperlink r:id="rId1" w:history="1">
      <w:r w:rsidRPr="00C35B40">
        <w:rPr>
          <w:rStyle w:val="Hyperlink"/>
        </w:rPr>
        <w:t>info@lanesboroarts.org</w:t>
      </w:r>
    </w:hyperlink>
    <w:r>
      <w:t xml:space="preserve"> |  www.lanesboroarts.org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E21D" w14:textId="77777777" w:rsidR="009E0481" w:rsidRDefault="009E0481" w:rsidP="00AF3DE5">
      <w:pPr>
        <w:spacing w:after="0" w:line="240" w:lineRule="auto"/>
      </w:pPr>
      <w:r>
        <w:separator/>
      </w:r>
    </w:p>
  </w:footnote>
  <w:footnote w:type="continuationSeparator" w:id="0">
    <w:p w14:paraId="5C519058" w14:textId="77777777" w:rsidR="009E0481" w:rsidRDefault="009E0481" w:rsidP="00AF3D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F1955"/>
    <w:multiLevelType w:val="multilevel"/>
    <w:tmpl w:val="E96C8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3B5FE0"/>
    <w:multiLevelType w:val="multilevel"/>
    <w:tmpl w:val="DEB8C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81089"/>
    <w:rsid w:val="000E4985"/>
    <w:rsid w:val="001308B0"/>
    <w:rsid w:val="003C5AEC"/>
    <w:rsid w:val="00476A7A"/>
    <w:rsid w:val="00581089"/>
    <w:rsid w:val="009E0481"/>
    <w:rsid w:val="00AF3DE5"/>
    <w:rsid w:val="00BC6052"/>
    <w:rsid w:val="00E31DC9"/>
    <w:rsid w:val="00F84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E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7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7A"/>
    <w:rPr>
      <w:rFonts w:ascii="Tahoma" w:hAnsi="Tahoma" w:cs="Tahoma"/>
      <w:sz w:val="16"/>
      <w:szCs w:val="16"/>
    </w:rPr>
  </w:style>
  <w:style w:type="paragraph" w:styleId="Header">
    <w:name w:val="header"/>
    <w:basedOn w:val="Normal"/>
    <w:link w:val="HeaderChar"/>
    <w:uiPriority w:val="99"/>
    <w:unhideWhenUsed/>
    <w:rsid w:val="00AF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E5"/>
  </w:style>
  <w:style w:type="paragraph" w:styleId="Footer">
    <w:name w:val="footer"/>
    <w:basedOn w:val="Normal"/>
    <w:link w:val="FooterChar"/>
    <w:uiPriority w:val="99"/>
    <w:unhideWhenUsed/>
    <w:rsid w:val="00AF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E5"/>
  </w:style>
  <w:style w:type="character" w:styleId="Hyperlink">
    <w:name w:val="Hyperlink"/>
    <w:basedOn w:val="DefaultParagraphFont"/>
    <w:uiPriority w:val="99"/>
    <w:unhideWhenUsed/>
    <w:rsid w:val="00AF3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allery@lanesboroarts.org" TargetMode="External"/><Relationship Id="rId12" Type="http://schemas.openxmlformats.org/officeDocument/2006/relationships/hyperlink" Target="mailto:gallery@lanesboroarts.org" TargetMode="External"/><Relationship Id="rId13" Type="http://schemas.openxmlformats.org/officeDocument/2006/relationships/hyperlink" Target="mailto:gallery@lanesboroarts.org" TargetMode="External"/><Relationship Id="rId14" Type="http://schemas.openxmlformats.org/officeDocument/2006/relationships/hyperlink" Target="http://www.lanesboroarts.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allery@lanesboroarts.org" TargetMode="External"/><Relationship Id="rId9" Type="http://schemas.openxmlformats.org/officeDocument/2006/relationships/hyperlink" Target="mailto:gallery@lanesboroarts.org" TargetMode="External"/><Relationship Id="rId10" Type="http://schemas.openxmlformats.org/officeDocument/2006/relationships/hyperlink" Target="mailto:gallery@lanesboroart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lanesboro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Emma Schlabach</cp:lastModifiedBy>
  <cp:revision>2</cp:revision>
  <cp:lastPrinted>2016-02-20T21:29:00Z</cp:lastPrinted>
  <dcterms:created xsi:type="dcterms:W3CDTF">2017-01-20T17:41:00Z</dcterms:created>
  <dcterms:modified xsi:type="dcterms:W3CDTF">2017-01-20T17:41:00Z</dcterms:modified>
</cp:coreProperties>
</file>